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4D8" w:rsidRPr="00F5513C" w:rsidRDefault="00F154D8" w:rsidP="00F154D8">
      <w:pPr>
        <w:spacing w:after="0"/>
        <w:jc w:val="center"/>
        <w:rPr>
          <w:rFonts w:ascii="Tahoma" w:hAnsi="Tahoma" w:cs="Tahoma"/>
          <w:b/>
          <w:sz w:val="28"/>
          <w:szCs w:val="28"/>
        </w:rPr>
      </w:pPr>
      <w:r w:rsidRPr="00F5513C">
        <w:rPr>
          <w:rFonts w:ascii="Tahoma" w:hAnsi="Tahoma" w:cs="Tahoma"/>
          <w:b/>
          <w:sz w:val="28"/>
          <w:szCs w:val="28"/>
        </w:rPr>
        <w:t>Latest News from Priory Patient Participation Group (PPG)</w:t>
      </w:r>
    </w:p>
    <w:p w:rsidR="00542A01" w:rsidRPr="00F5513C" w:rsidRDefault="00542A01" w:rsidP="00F154D8">
      <w:pPr>
        <w:spacing w:after="0"/>
        <w:jc w:val="center"/>
        <w:rPr>
          <w:rFonts w:ascii="Tahoma" w:hAnsi="Tahoma" w:cs="Tahoma"/>
          <w:b/>
          <w:sz w:val="28"/>
          <w:szCs w:val="28"/>
        </w:rPr>
      </w:pPr>
    </w:p>
    <w:p w:rsidR="00542A01" w:rsidRPr="00F5513C" w:rsidRDefault="00542A01" w:rsidP="00542A01">
      <w:pPr>
        <w:spacing w:after="0"/>
        <w:rPr>
          <w:rFonts w:ascii="Tahoma" w:hAnsi="Tahoma" w:cs="Tahoma"/>
          <w:sz w:val="28"/>
          <w:szCs w:val="28"/>
        </w:rPr>
      </w:pPr>
      <w:r w:rsidRPr="00F5513C">
        <w:rPr>
          <w:rFonts w:ascii="Tahoma" w:hAnsi="Tahoma" w:cs="Tahoma"/>
          <w:sz w:val="28"/>
          <w:szCs w:val="28"/>
        </w:rPr>
        <w:t xml:space="preserve">Issue </w:t>
      </w:r>
      <w:r w:rsidR="00F5513C" w:rsidRPr="00F5513C">
        <w:rPr>
          <w:rFonts w:ascii="Tahoma" w:hAnsi="Tahoma" w:cs="Tahoma"/>
          <w:sz w:val="28"/>
          <w:szCs w:val="28"/>
        </w:rPr>
        <w:t>6</w:t>
      </w:r>
      <w:r w:rsidR="00FA1233" w:rsidRPr="00F5513C">
        <w:rPr>
          <w:rFonts w:ascii="Tahoma" w:hAnsi="Tahoma" w:cs="Tahoma"/>
          <w:sz w:val="28"/>
          <w:szCs w:val="28"/>
        </w:rPr>
        <w:t xml:space="preserve">: </w:t>
      </w:r>
      <w:r w:rsidR="00F5513C" w:rsidRPr="00F5513C">
        <w:rPr>
          <w:rFonts w:ascii="Tahoma" w:hAnsi="Tahoma" w:cs="Tahoma"/>
          <w:sz w:val="28"/>
          <w:szCs w:val="28"/>
        </w:rPr>
        <w:t>Spring</w:t>
      </w:r>
      <w:r w:rsidR="00FA1233" w:rsidRPr="00F5513C">
        <w:rPr>
          <w:rFonts w:ascii="Tahoma" w:hAnsi="Tahoma" w:cs="Tahoma"/>
          <w:sz w:val="28"/>
          <w:szCs w:val="28"/>
        </w:rPr>
        <w:t xml:space="preserve"> 202</w:t>
      </w:r>
      <w:r w:rsidR="00154DCC" w:rsidRPr="00F5513C">
        <w:rPr>
          <w:rFonts w:ascii="Tahoma" w:hAnsi="Tahoma" w:cs="Tahoma"/>
          <w:sz w:val="28"/>
          <w:szCs w:val="28"/>
        </w:rPr>
        <w:t>6</w:t>
      </w:r>
    </w:p>
    <w:p w:rsidR="00F154D8" w:rsidRPr="00F5513C" w:rsidRDefault="00F154D8" w:rsidP="00F154D8">
      <w:pPr>
        <w:spacing w:after="0"/>
        <w:rPr>
          <w:rFonts w:ascii="Tahoma" w:hAnsi="Tahoma" w:cs="Tahoma"/>
          <w:sz w:val="28"/>
          <w:szCs w:val="28"/>
        </w:rPr>
      </w:pPr>
    </w:p>
    <w:p w:rsidR="00F154D8" w:rsidRPr="00F5513C" w:rsidRDefault="00F154D8" w:rsidP="00607E3D">
      <w:pPr>
        <w:spacing w:after="0"/>
        <w:rPr>
          <w:rFonts w:ascii="Tahoma" w:hAnsi="Tahoma" w:cs="Tahoma"/>
          <w:sz w:val="28"/>
          <w:szCs w:val="28"/>
        </w:rPr>
      </w:pPr>
      <w:r w:rsidRPr="00F5513C">
        <w:rPr>
          <w:rFonts w:ascii="Tahoma" w:hAnsi="Tahoma" w:cs="Tahoma"/>
          <w:sz w:val="28"/>
          <w:szCs w:val="28"/>
        </w:rPr>
        <w:t>The Patient Participation Group (PPG) is a group of Priory Surgery patients who volunteer to meet every three months with Practice staff to discuss patients’ experiences of the Practice and how they might be improved.  The Practice sees the PPG as providing valuable input supporting its efforts to offer the best service it can to its patients.</w:t>
      </w:r>
      <w:r w:rsidR="00432109" w:rsidRPr="00F5513C">
        <w:rPr>
          <w:rFonts w:ascii="Tahoma" w:hAnsi="Tahoma" w:cs="Tahoma"/>
          <w:sz w:val="28"/>
          <w:szCs w:val="28"/>
        </w:rPr>
        <w:t xml:space="preserve">  </w:t>
      </w:r>
    </w:p>
    <w:p w:rsidR="00F154D8" w:rsidRPr="00F5513C" w:rsidRDefault="00F154D8" w:rsidP="00F154D8">
      <w:pPr>
        <w:spacing w:after="0"/>
        <w:rPr>
          <w:rFonts w:ascii="Tahoma" w:hAnsi="Tahoma" w:cs="Tahoma"/>
          <w:sz w:val="28"/>
          <w:szCs w:val="28"/>
        </w:rPr>
      </w:pPr>
    </w:p>
    <w:p w:rsidR="00542A01" w:rsidRPr="00F5513C" w:rsidRDefault="00542A01" w:rsidP="00F154D8">
      <w:pPr>
        <w:spacing w:after="0"/>
        <w:rPr>
          <w:rFonts w:ascii="Tahoma" w:hAnsi="Tahoma" w:cs="Tahoma"/>
          <w:color w:val="000000"/>
          <w:sz w:val="28"/>
          <w:szCs w:val="28"/>
        </w:rPr>
      </w:pPr>
      <w:r w:rsidRPr="00F5513C">
        <w:rPr>
          <w:rFonts w:ascii="Tahoma" w:hAnsi="Tahoma" w:cs="Tahoma"/>
          <w:color w:val="000000"/>
          <w:sz w:val="28"/>
          <w:szCs w:val="28"/>
        </w:rPr>
        <w:t xml:space="preserve">The key topics which the PPG discussed at its </w:t>
      </w:r>
      <w:r w:rsidR="00154DCC" w:rsidRPr="00F5513C">
        <w:rPr>
          <w:rFonts w:ascii="Tahoma" w:hAnsi="Tahoma" w:cs="Tahoma"/>
          <w:color w:val="000000"/>
          <w:sz w:val="28"/>
          <w:szCs w:val="28"/>
        </w:rPr>
        <w:t>latest</w:t>
      </w:r>
      <w:r w:rsidRPr="00F5513C">
        <w:rPr>
          <w:rFonts w:ascii="Tahoma" w:hAnsi="Tahoma" w:cs="Tahoma"/>
          <w:color w:val="000000"/>
          <w:sz w:val="28"/>
          <w:szCs w:val="28"/>
        </w:rPr>
        <w:t xml:space="preserve"> meeting were:</w:t>
      </w:r>
    </w:p>
    <w:p w:rsidR="00542A01" w:rsidRPr="00F5513C" w:rsidRDefault="00542A01" w:rsidP="00F154D8">
      <w:pPr>
        <w:spacing w:after="0"/>
        <w:rPr>
          <w:rFonts w:ascii="Tahoma" w:hAnsi="Tahoma" w:cs="Tahoma"/>
          <w:color w:val="000000"/>
          <w:sz w:val="28"/>
          <w:szCs w:val="28"/>
        </w:rPr>
      </w:pPr>
    </w:p>
    <w:p w:rsidR="00154DCC" w:rsidRPr="00F5513C" w:rsidRDefault="00F5513C" w:rsidP="00F154D8">
      <w:pPr>
        <w:spacing w:after="0"/>
        <w:rPr>
          <w:rFonts w:ascii="Tahoma" w:hAnsi="Tahoma" w:cs="Tahoma"/>
          <w:b/>
          <w:sz w:val="28"/>
          <w:szCs w:val="28"/>
        </w:rPr>
      </w:pPr>
      <w:r w:rsidRPr="00F5513C">
        <w:rPr>
          <w:rFonts w:ascii="Tahoma" w:hAnsi="Tahoma" w:cs="Tahoma"/>
          <w:b/>
          <w:sz w:val="28"/>
          <w:szCs w:val="28"/>
        </w:rPr>
        <w:t>Improving continuity of care</w:t>
      </w:r>
    </w:p>
    <w:p w:rsidR="00F5513C" w:rsidRPr="00F5513C" w:rsidRDefault="00F5513C" w:rsidP="00F154D8">
      <w:pPr>
        <w:spacing w:after="0"/>
        <w:rPr>
          <w:rFonts w:ascii="Tahoma" w:hAnsi="Tahoma" w:cs="Tahoma"/>
          <w:b/>
          <w:sz w:val="28"/>
          <w:szCs w:val="28"/>
        </w:rPr>
      </w:pPr>
    </w:p>
    <w:p w:rsidR="00F5513C" w:rsidRPr="00F5513C" w:rsidRDefault="00F5513C" w:rsidP="00F154D8">
      <w:pPr>
        <w:spacing w:after="0"/>
        <w:rPr>
          <w:rFonts w:ascii="Tahoma" w:hAnsi="Tahoma" w:cs="Tahoma"/>
          <w:sz w:val="28"/>
          <w:szCs w:val="28"/>
        </w:rPr>
      </w:pPr>
      <w:r w:rsidRPr="00F5513C">
        <w:rPr>
          <w:rFonts w:ascii="Tahoma" w:hAnsi="Tahoma" w:cs="Tahoma"/>
          <w:sz w:val="28"/>
          <w:szCs w:val="28"/>
        </w:rPr>
        <w:t>The Practice Management Team reported on measures that have been brought in to improve continuity of care, i.e. patients with ongoing conditions seeing the same GP when they need to see a doctor.</w:t>
      </w:r>
    </w:p>
    <w:p w:rsidR="00F5513C" w:rsidRPr="00F5513C" w:rsidRDefault="00F5513C" w:rsidP="00F154D8">
      <w:pPr>
        <w:spacing w:after="0"/>
        <w:rPr>
          <w:rFonts w:ascii="Tahoma" w:hAnsi="Tahoma" w:cs="Tahoma"/>
          <w:sz w:val="28"/>
          <w:szCs w:val="28"/>
        </w:rPr>
      </w:pPr>
    </w:p>
    <w:p w:rsidR="00F5513C" w:rsidRPr="00F5513C" w:rsidRDefault="00F5513C" w:rsidP="00F5513C">
      <w:pPr>
        <w:spacing w:after="0"/>
        <w:textAlignment w:val="baseline"/>
        <w:rPr>
          <w:rFonts w:ascii="Tahoma" w:hAnsi="Tahoma" w:cs="Tahoma"/>
          <w:sz w:val="28"/>
          <w:szCs w:val="28"/>
        </w:rPr>
      </w:pPr>
      <w:r w:rsidRPr="00F5513C">
        <w:rPr>
          <w:rFonts w:ascii="Tahoma" w:hAnsi="Tahoma" w:cs="Tahoma"/>
          <w:sz w:val="28"/>
          <w:szCs w:val="28"/>
        </w:rPr>
        <w:t>The measures include:</w:t>
      </w:r>
    </w:p>
    <w:p w:rsidR="00F5513C" w:rsidRPr="00F5513C" w:rsidRDefault="00F5513C" w:rsidP="00F5513C">
      <w:pPr>
        <w:pStyle w:val="ListParagraph"/>
        <w:numPr>
          <w:ilvl w:val="0"/>
          <w:numId w:val="9"/>
        </w:numPr>
        <w:spacing w:after="0"/>
        <w:textAlignment w:val="baseline"/>
        <w:rPr>
          <w:rFonts w:ascii="Tahoma" w:hAnsi="Tahoma" w:cs="Tahoma"/>
          <w:sz w:val="28"/>
          <w:szCs w:val="28"/>
        </w:rPr>
      </w:pPr>
      <w:r w:rsidRPr="00F5513C">
        <w:rPr>
          <w:rFonts w:ascii="Tahoma" w:hAnsi="Tahoma" w:cs="Tahoma"/>
          <w:sz w:val="28"/>
          <w:szCs w:val="28"/>
        </w:rPr>
        <w:t>Stratifying patients into groups that would benefit most from this based on</w:t>
      </w:r>
      <w:r w:rsidRPr="00F5513C">
        <w:rPr>
          <w:rFonts w:ascii="Tahoma" w:hAnsi="Tahoma" w:cs="Tahoma"/>
          <w:sz w:val="28"/>
          <w:szCs w:val="28"/>
        </w:rPr>
        <w:t xml:space="preserve"> frailty status, age over 85, and patients on 10+ medications. </w:t>
      </w:r>
    </w:p>
    <w:p w:rsidR="00F5513C" w:rsidRPr="00F5513C" w:rsidRDefault="00F5513C" w:rsidP="00F5513C">
      <w:pPr>
        <w:pStyle w:val="ListParagraph"/>
        <w:numPr>
          <w:ilvl w:val="0"/>
          <w:numId w:val="9"/>
        </w:numPr>
        <w:textAlignment w:val="baseline"/>
        <w:rPr>
          <w:rFonts w:ascii="Tahoma" w:hAnsi="Tahoma" w:cs="Tahoma"/>
          <w:sz w:val="28"/>
          <w:szCs w:val="28"/>
        </w:rPr>
      </w:pPr>
      <w:r w:rsidRPr="00F5513C">
        <w:rPr>
          <w:rFonts w:ascii="Tahoma" w:hAnsi="Tahoma" w:cs="Tahoma"/>
          <w:sz w:val="28"/>
          <w:szCs w:val="28"/>
        </w:rPr>
        <w:t>Reassigning the patient’s n</w:t>
      </w:r>
      <w:r w:rsidRPr="00F5513C">
        <w:rPr>
          <w:rFonts w:ascii="Tahoma" w:hAnsi="Tahoma" w:cs="Tahoma"/>
          <w:sz w:val="28"/>
          <w:szCs w:val="28"/>
        </w:rPr>
        <w:t xml:space="preserve">amed GP </w:t>
      </w:r>
      <w:r w:rsidRPr="00F5513C">
        <w:rPr>
          <w:rFonts w:ascii="Tahoma" w:hAnsi="Tahoma" w:cs="Tahoma"/>
          <w:sz w:val="28"/>
          <w:szCs w:val="28"/>
        </w:rPr>
        <w:t>to the doctor who has dealt most with them.</w:t>
      </w:r>
    </w:p>
    <w:p w:rsidR="00F5513C" w:rsidRPr="00F5513C" w:rsidRDefault="00F5513C" w:rsidP="00F5513C">
      <w:pPr>
        <w:pStyle w:val="ListParagraph"/>
        <w:numPr>
          <w:ilvl w:val="0"/>
          <w:numId w:val="9"/>
        </w:numPr>
        <w:textAlignment w:val="baseline"/>
        <w:rPr>
          <w:rFonts w:ascii="Tahoma" w:hAnsi="Tahoma" w:cs="Tahoma"/>
          <w:sz w:val="28"/>
          <w:szCs w:val="28"/>
        </w:rPr>
      </w:pPr>
      <w:r w:rsidRPr="00F5513C">
        <w:rPr>
          <w:rFonts w:ascii="Tahoma" w:hAnsi="Tahoma" w:cs="Tahoma"/>
          <w:sz w:val="28"/>
          <w:szCs w:val="28"/>
        </w:rPr>
        <w:t>Flagging the notes</w:t>
      </w:r>
      <w:r w:rsidRPr="00F5513C">
        <w:rPr>
          <w:rFonts w:ascii="Tahoma" w:hAnsi="Tahoma" w:cs="Tahoma"/>
          <w:sz w:val="28"/>
          <w:szCs w:val="28"/>
        </w:rPr>
        <w:t xml:space="preserve"> </w:t>
      </w:r>
      <w:r w:rsidRPr="00F5513C">
        <w:rPr>
          <w:rFonts w:ascii="Tahoma" w:hAnsi="Tahoma" w:cs="Tahoma"/>
          <w:sz w:val="28"/>
          <w:szCs w:val="28"/>
        </w:rPr>
        <w:t xml:space="preserve">of identified patients </w:t>
      </w:r>
      <w:r w:rsidRPr="00F5513C">
        <w:rPr>
          <w:rFonts w:ascii="Tahoma" w:hAnsi="Tahoma" w:cs="Tahoma"/>
          <w:sz w:val="28"/>
          <w:szCs w:val="28"/>
        </w:rPr>
        <w:t>stating "</w:t>
      </w:r>
      <w:r w:rsidRPr="00F5513C">
        <w:rPr>
          <w:rFonts w:ascii="Tahoma" w:hAnsi="Tahoma" w:cs="Tahoma"/>
          <w:sz w:val="28"/>
          <w:szCs w:val="28"/>
        </w:rPr>
        <w:t>P</w:t>
      </w:r>
      <w:r w:rsidRPr="00F5513C">
        <w:rPr>
          <w:rFonts w:ascii="Tahoma" w:hAnsi="Tahoma" w:cs="Tahoma"/>
          <w:sz w:val="28"/>
          <w:szCs w:val="28"/>
        </w:rPr>
        <w:t xml:space="preserve">lease try </w:t>
      </w:r>
      <w:r w:rsidRPr="00F5513C">
        <w:rPr>
          <w:rFonts w:ascii="Tahoma" w:hAnsi="Tahoma" w:cs="Tahoma"/>
          <w:sz w:val="28"/>
          <w:szCs w:val="28"/>
        </w:rPr>
        <w:t>to</w:t>
      </w:r>
      <w:r w:rsidRPr="00F5513C">
        <w:rPr>
          <w:rFonts w:ascii="Tahoma" w:hAnsi="Tahoma" w:cs="Tahoma"/>
          <w:sz w:val="28"/>
          <w:szCs w:val="28"/>
        </w:rPr>
        <w:t xml:space="preserve"> book with named GP"</w:t>
      </w:r>
      <w:r w:rsidRPr="00F5513C">
        <w:rPr>
          <w:rFonts w:ascii="Tahoma" w:hAnsi="Tahoma" w:cs="Tahoma"/>
          <w:sz w:val="28"/>
          <w:szCs w:val="28"/>
        </w:rPr>
        <w:t>.</w:t>
      </w:r>
    </w:p>
    <w:p w:rsidR="00F5513C" w:rsidRPr="00F5513C" w:rsidRDefault="00F5513C" w:rsidP="00F5513C">
      <w:pPr>
        <w:pStyle w:val="ListParagraph"/>
        <w:numPr>
          <w:ilvl w:val="0"/>
          <w:numId w:val="9"/>
        </w:numPr>
        <w:textAlignment w:val="baseline"/>
        <w:rPr>
          <w:rFonts w:ascii="Tahoma" w:hAnsi="Tahoma" w:cs="Tahoma"/>
          <w:sz w:val="28"/>
          <w:szCs w:val="28"/>
        </w:rPr>
      </w:pPr>
      <w:r w:rsidRPr="00F5513C">
        <w:rPr>
          <w:rFonts w:ascii="Tahoma" w:hAnsi="Tahoma" w:cs="Tahoma"/>
          <w:sz w:val="28"/>
          <w:szCs w:val="28"/>
        </w:rPr>
        <w:t>Implementing Jess</w:t>
      </w:r>
      <w:r w:rsidRPr="00F5513C">
        <w:rPr>
          <w:rFonts w:ascii="Tahoma" w:hAnsi="Tahoma" w:cs="Tahoma"/>
          <w:sz w:val="28"/>
          <w:szCs w:val="28"/>
        </w:rPr>
        <w:t>'s Rule requiring clinician</w:t>
      </w:r>
      <w:r w:rsidRPr="00F5513C">
        <w:rPr>
          <w:rFonts w:ascii="Tahoma" w:hAnsi="Tahoma" w:cs="Tahoma"/>
          <w:sz w:val="28"/>
          <w:szCs w:val="28"/>
        </w:rPr>
        <w:t xml:space="preserve">s to </w:t>
      </w:r>
      <w:r w:rsidRPr="00F5513C">
        <w:rPr>
          <w:rFonts w:ascii="Tahoma" w:hAnsi="Tahoma" w:cs="Tahoma"/>
          <w:sz w:val="28"/>
          <w:szCs w:val="28"/>
        </w:rPr>
        <w:t>reflect</w:t>
      </w:r>
      <w:r w:rsidRPr="00F5513C">
        <w:rPr>
          <w:rFonts w:ascii="Tahoma" w:hAnsi="Tahoma" w:cs="Tahoma"/>
          <w:sz w:val="28"/>
          <w:szCs w:val="28"/>
        </w:rPr>
        <w:t>, review and rethink care</w:t>
      </w:r>
      <w:r w:rsidRPr="00F5513C">
        <w:rPr>
          <w:rFonts w:ascii="Tahoma" w:hAnsi="Tahoma" w:cs="Tahoma"/>
          <w:sz w:val="28"/>
          <w:szCs w:val="28"/>
        </w:rPr>
        <w:t xml:space="preserve"> when </w:t>
      </w:r>
      <w:r w:rsidRPr="00F5513C">
        <w:rPr>
          <w:rFonts w:ascii="Tahoma" w:hAnsi="Tahoma" w:cs="Tahoma"/>
          <w:sz w:val="28"/>
          <w:szCs w:val="28"/>
        </w:rPr>
        <w:t xml:space="preserve">a </w:t>
      </w:r>
      <w:r w:rsidRPr="00F5513C">
        <w:rPr>
          <w:rFonts w:ascii="Tahoma" w:hAnsi="Tahoma" w:cs="Tahoma"/>
          <w:sz w:val="28"/>
          <w:szCs w:val="28"/>
        </w:rPr>
        <w:t>patient attend</w:t>
      </w:r>
      <w:r w:rsidRPr="00F5513C">
        <w:rPr>
          <w:rFonts w:ascii="Tahoma" w:hAnsi="Tahoma" w:cs="Tahoma"/>
          <w:sz w:val="28"/>
          <w:szCs w:val="28"/>
        </w:rPr>
        <w:t>s</w:t>
      </w:r>
      <w:r w:rsidRPr="00F5513C">
        <w:rPr>
          <w:rFonts w:ascii="Tahoma" w:hAnsi="Tahoma" w:cs="Tahoma"/>
          <w:sz w:val="28"/>
          <w:szCs w:val="28"/>
        </w:rPr>
        <w:t xml:space="preserve"> three or more appointments with </w:t>
      </w:r>
      <w:r w:rsidRPr="00F5513C">
        <w:rPr>
          <w:rFonts w:ascii="Tahoma" w:hAnsi="Tahoma" w:cs="Tahoma"/>
          <w:sz w:val="28"/>
          <w:szCs w:val="28"/>
        </w:rPr>
        <w:t xml:space="preserve">the </w:t>
      </w:r>
      <w:r w:rsidRPr="00F5513C">
        <w:rPr>
          <w:rFonts w:ascii="Tahoma" w:hAnsi="Tahoma" w:cs="Tahoma"/>
          <w:sz w:val="28"/>
          <w:szCs w:val="28"/>
        </w:rPr>
        <w:t xml:space="preserve">same ongoing </w:t>
      </w:r>
      <w:r w:rsidRPr="00F5513C">
        <w:rPr>
          <w:rFonts w:ascii="Tahoma" w:hAnsi="Tahoma" w:cs="Tahoma"/>
          <w:sz w:val="28"/>
          <w:szCs w:val="28"/>
        </w:rPr>
        <w:t xml:space="preserve">or escalating </w:t>
      </w:r>
      <w:r w:rsidRPr="00F5513C">
        <w:rPr>
          <w:rFonts w:ascii="Tahoma" w:hAnsi="Tahoma" w:cs="Tahoma"/>
          <w:sz w:val="28"/>
          <w:szCs w:val="28"/>
        </w:rPr>
        <w:t xml:space="preserve">symptoms without </w:t>
      </w:r>
      <w:r w:rsidRPr="00F5513C">
        <w:rPr>
          <w:rFonts w:ascii="Tahoma" w:hAnsi="Tahoma" w:cs="Tahoma"/>
          <w:sz w:val="28"/>
          <w:szCs w:val="28"/>
        </w:rPr>
        <w:t xml:space="preserve">a substantiated </w:t>
      </w:r>
      <w:r w:rsidRPr="00F5513C">
        <w:rPr>
          <w:rFonts w:ascii="Tahoma" w:hAnsi="Tahoma" w:cs="Tahoma"/>
          <w:sz w:val="28"/>
          <w:szCs w:val="28"/>
        </w:rPr>
        <w:t xml:space="preserve">diagnosis. </w:t>
      </w:r>
      <w:r w:rsidRPr="00F5513C">
        <w:rPr>
          <w:rFonts w:ascii="Tahoma" w:hAnsi="Tahoma" w:cs="Tahoma"/>
          <w:sz w:val="28"/>
          <w:szCs w:val="28"/>
        </w:rPr>
        <w:t xml:space="preserve">Any patients identified by clinicians under this Rule are review at a weekly GPs </w:t>
      </w:r>
      <w:r w:rsidRPr="00F5513C">
        <w:rPr>
          <w:rFonts w:ascii="Tahoma" w:hAnsi="Tahoma" w:cs="Tahoma"/>
          <w:sz w:val="28"/>
          <w:szCs w:val="28"/>
        </w:rPr>
        <w:t>meeting</w:t>
      </w:r>
      <w:r w:rsidRPr="00F5513C">
        <w:rPr>
          <w:rFonts w:ascii="Tahoma" w:hAnsi="Tahoma" w:cs="Tahoma"/>
          <w:sz w:val="28"/>
          <w:szCs w:val="28"/>
        </w:rPr>
        <w:t>.</w:t>
      </w:r>
    </w:p>
    <w:p w:rsidR="00F5513C" w:rsidRPr="00F5513C" w:rsidRDefault="00F5513C" w:rsidP="00F5513C">
      <w:pPr>
        <w:textAlignment w:val="baseline"/>
        <w:rPr>
          <w:rFonts w:ascii="Tahoma" w:hAnsi="Tahoma" w:cs="Tahoma"/>
          <w:sz w:val="28"/>
          <w:szCs w:val="28"/>
        </w:rPr>
      </w:pPr>
      <w:r w:rsidRPr="00F5513C">
        <w:rPr>
          <w:rFonts w:ascii="Tahoma" w:hAnsi="Tahoma" w:cs="Tahoma"/>
          <w:sz w:val="28"/>
          <w:szCs w:val="28"/>
        </w:rPr>
        <w:t xml:space="preserve">PPG members asked about continuity in the context of mental health patients and patients with autism and learning disabilities, as well as providing longer appointment slots for patients with complex conditions. </w:t>
      </w:r>
    </w:p>
    <w:p w:rsidR="00F5513C" w:rsidRPr="00F5513C" w:rsidRDefault="00F5513C" w:rsidP="00F5513C">
      <w:pPr>
        <w:textAlignment w:val="baseline"/>
        <w:rPr>
          <w:rFonts w:ascii="Tahoma" w:hAnsi="Tahoma" w:cs="Tahoma"/>
          <w:sz w:val="28"/>
          <w:szCs w:val="28"/>
        </w:rPr>
      </w:pPr>
      <w:r w:rsidRPr="00F5513C">
        <w:rPr>
          <w:rFonts w:ascii="Tahoma" w:hAnsi="Tahoma" w:cs="Tahoma"/>
          <w:sz w:val="28"/>
          <w:szCs w:val="28"/>
        </w:rPr>
        <w:t xml:space="preserve">The Practice Management Team said that continuity for mental health patients would be raised with the Practice’s GP partners.  They also said that the </w:t>
      </w:r>
      <w:r w:rsidRPr="00F5513C">
        <w:rPr>
          <w:rFonts w:ascii="Tahoma" w:hAnsi="Tahoma" w:cs="Tahoma"/>
          <w:sz w:val="28"/>
          <w:szCs w:val="28"/>
        </w:rPr>
        <w:lastRenderedPageBreak/>
        <w:t>Practice’s</w:t>
      </w:r>
      <w:r w:rsidRPr="00F5513C">
        <w:rPr>
          <w:rFonts w:cstheme="minorHAnsi"/>
          <w:sz w:val="28"/>
          <w:szCs w:val="28"/>
        </w:rPr>
        <w:t xml:space="preserve"> </w:t>
      </w:r>
      <w:r w:rsidRPr="00F5513C">
        <w:rPr>
          <w:rFonts w:ascii="Tahoma" w:hAnsi="Tahoma" w:cs="Tahoma"/>
          <w:sz w:val="28"/>
          <w:szCs w:val="28"/>
        </w:rPr>
        <w:t xml:space="preserve">Improving </w:t>
      </w:r>
      <w:r w:rsidRPr="00F5513C">
        <w:rPr>
          <w:rFonts w:ascii="Tahoma" w:hAnsi="Tahoma" w:cs="Tahoma"/>
          <w:sz w:val="28"/>
          <w:szCs w:val="28"/>
        </w:rPr>
        <w:t>A</w:t>
      </w:r>
      <w:r w:rsidRPr="00F5513C">
        <w:rPr>
          <w:rFonts w:ascii="Tahoma" w:hAnsi="Tahoma" w:cs="Tahoma"/>
          <w:sz w:val="28"/>
          <w:szCs w:val="28"/>
        </w:rPr>
        <w:t xml:space="preserve">ccess </w:t>
      </w:r>
      <w:r w:rsidRPr="00F5513C">
        <w:rPr>
          <w:rFonts w:ascii="Tahoma" w:hAnsi="Tahoma" w:cs="Tahoma"/>
          <w:sz w:val="28"/>
          <w:szCs w:val="28"/>
        </w:rPr>
        <w:t>G</w:t>
      </w:r>
      <w:r w:rsidRPr="00F5513C">
        <w:rPr>
          <w:rFonts w:ascii="Tahoma" w:hAnsi="Tahoma" w:cs="Tahoma"/>
          <w:sz w:val="28"/>
          <w:szCs w:val="28"/>
        </w:rPr>
        <w:t xml:space="preserve">roup </w:t>
      </w:r>
      <w:r w:rsidRPr="00F5513C">
        <w:rPr>
          <w:rFonts w:ascii="Tahoma" w:hAnsi="Tahoma" w:cs="Tahoma"/>
          <w:sz w:val="28"/>
          <w:szCs w:val="28"/>
        </w:rPr>
        <w:t>will</w:t>
      </w:r>
      <w:r w:rsidRPr="00F5513C">
        <w:rPr>
          <w:rFonts w:ascii="Tahoma" w:hAnsi="Tahoma" w:cs="Tahoma"/>
          <w:sz w:val="28"/>
          <w:szCs w:val="28"/>
        </w:rPr>
        <w:t xml:space="preserve"> focus on trauma-informed care and autism/learning di</w:t>
      </w:r>
      <w:r w:rsidRPr="00F5513C">
        <w:rPr>
          <w:rFonts w:ascii="Tahoma" w:hAnsi="Tahoma" w:cs="Tahoma"/>
          <w:sz w:val="28"/>
          <w:szCs w:val="28"/>
        </w:rPr>
        <w:t>sabilitie</w:t>
      </w:r>
      <w:r w:rsidRPr="00F5513C">
        <w:rPr>
          <w:rFonts w:ascii="Tahoma" w:hAnsi="Tahoma" w:cs="Tahoma"/>
          <w:sz w:val="28"/>
          <w:szCs w:val="28"/>
        </w:rPr>
        <w:t>s</w:t>
      </w:r>
      <w:r w:rsidRPr="00F5513C">
        <w:rPr>
          <w:rFonts w:ascii="Tahoma" w:hAnsi="Tahoma" w:cs="Tahoma"/>
          <w:sz w:val="28"/>
          <w:szCs w:val="28"/>
        </w:rPr>
        <w:t xml:space="preserve"> patients as its next area of work</w:t>
      </w:r>
      <w:r w:rsidRPr="00F5513C">
        <w:rPr>
          <w:rFonts w:ascii="Tahoma" w:hAnsi="Tahoma" w:cs="Tahoma"/>
          <w:sz w:val="28"/>
          <w:szCs w:val="28"/>
        </w:rPr>
        <w:t>.</w:t>
      </w:r>
    </w:p>
    <w:p w:rsidR="00F5513C" w:rsidRPr="00F5513C" w:rsidRDefault="00F5513C" w:rsidP="00F5513C">
      <w:pPr>
        <w:textAlignment w:val="baseline"/>
        <w:rPr>
          <w:rFonts w:ascii="Tahoma" w:hAnsi="Tahoma" w:cs="Tahoma"/>
          <w:b/>
          <w:sz w:val="28"/>
          <w:szCs w:val="28"/>
        </w:rPr>
      </w:pPr>
      <w:r w:rsidRPr="00F5513C">
        <w:rPr>
          <w:rFonts w:ascii="Tahoma" w:hAnsi="Tahoma" w:cs="Tahoma"/>
          <w:b/>
          <w:sz w:val="28"/>
          <w:szCs w:val="28"/>
        </w:rPr>
        <w:t>Partnership Changes</w:t>
      </w:r>
    </w:p>
    <w:p w:rsidR="00F5513C" w:rsidRPr="00F5513C" w:rsidRDefault="00F5513C" w:rsidP="00F5513C">
      <w:pPr>
        <w:textAlignment w:val="baseline"/>
        <w:rPr>
          <w:rFonts w:ascii="Tahoma" w:hAnsi="Tahoma" w:cs="Tahoma"/>
          <w:sz w:val="28"/>
          <w:szCs w:val="28"/>
        </w:rPr>
      </w:pPr>
      <w:r w:rsidRPr="00F5513C">
        <w:rPr>
          <w:rFonts w:ascii="Tahoma" w:hAnsi="Tahoma" w:cs="Tahoma"/>
          <w:sz w:val="28"/>
          <w:szCs w:val="28"/>
        </w:rPr>
        <w:t>The Practice Management Team reported that Dr Saunders will shortly be retiring from the Practice and that two of the existing salaried GPs, Dr McGeown and Dr Cutts will become Practice partners from April 2026.  The PPG were pleased to note confidence in the Practice demonstrated by Dr McGeown and Dr Cutts taking on Partner roles.</w:t>
      </w:r>
    </w:p>
    <w:p w:rsidR="00F5513C" w:rsidRPr="00F5513C" w:rsidRDefault="00F5513C" w:rsidP="00F5513C">
      <w:pPr>
        <w:textAlignment w:val="baseline"/>
        <w:rPr>
          <w:rFonts w:ascii="Tahoma" w:hAnsi="Tahoma" w:cs="Tahoma"/>
          <w:b/>
          <w:sz w:val="28"/>
          <w:szCs w:val="28"/>
        </w:rPr>
      </w:pPr>
      <w:r w:rsidRPr="00F5513C">
        <w:rPr>
          <w:rFonts w:ascii="Tahoma" w:hAnsi="Tahoma" w:cs="Tahoma"/>
          <w:b/>
          <w:sz w:val="28"/>
          <w:szCs w:val="28"/>
        </w:rPr>
        <w:t>New Patient Experience and Engagement Manager</w:t>
      </w:r>
    </w:p>
    <w:p w:rsidR="00F5513C" w:rsidRPr="00F5513C" w:rsidRDefault="00F5513C" w:rsidP="00F5513C">
      <w:pPr>
        <w:textAlignment w:val="baseline"/>
        <w:rPr>
          <w:rFonts w:ascii="Tahoma" w:hAnsi="Tahoma" w:cs="Tahoma"/>
          <w:sz w:val="28"/>
          <w:szCs w:val="28"/>
        </w:rPr>
      </w:pPr>
      <w:r w:rsidRPr="00F5513C">
        <w:rPr>
          <w:rFonts w:ascii="Tahoma" w:hAnsi="Tahoma" w:cs="Tahoma"/>
          <w:sz w:val="28"/>
          <w:szCs w:val="28"/>
        </w:rPr>
        <w:t>Sara, the Practice’s new Patient Experience and Engagement Manager explained about the work she is doing with the Navigation/Reception Team to improve interactions with patients.</w:t>
      </w:r>
    </w:p>
    <w:p w:rsidR="00F5513C" w:rsidRPr="00F5513C" w:rsidRDefault="00F5513C" w:rsidP="00F5513C">
      <w:pPr>
        <w:textAlignment w:val="baseline"/>
        <w:rPr>
          <w:rFonts w:ascii="Tahoma" w:hAnsi="Tahoma" w:cs="Tahoma"/>
          <w:b/>
          <w:sz w:val="28"/>
          <w:szCs w:val="28"/>
        </w:rPr>
      </w:pPr>
      <w:r w:rsidRPr="00F5513C">
        <w:rPr>
          <w:rFonts w:ascii="Tahoma" w:hAnsi="Tahoma" w:cs="Tahoma"/>
          <w:b/>
          <w:sz w:val="28"/>
          <w:szCs w:val="28"/>
        </w:rPr>
        <w:t>The Big Picnic, 27 June, Redcatch Park</w:t>
      </w:r>
    </w:p>
    <w:p w:rsidR="00F5513C" w:rsidRPr="00F5513C" w:rsidRDefault="00F5513C" w:rsidP="00F5513C">
      <w:pPr>
        <w:textAlignment w:val="baseline"/>
        <w:rPr>
          <w:rFonts w:ascii="Tahoma" w:hAnsi="Tahoma" w:cs="Tahoma"/>
          <w:sz w:val="28"/>
          <w:szCs w:val="28"/>
        </w:rPr>
      </w:pPr>
      <w:r w:rsidRPr="00F5513C">
        <w:rPr>
          <w:rFonts w:ascii="Tahoma" w:hAnsi="Tahoma" w:cs="Tahoma"/>
          <w:sz w:val="28"/>
          <w:szCs w:val="28"/>
        </w:rPr>
        <w:t xml:space="preserve">Alice from Connexus Primary Care Network (of which Priory Surgery is part) is organising a health and wellbeing area at The Big Picnic coming up in June.  As part of this Priory and Wells Road PPGs will have a stall and volunteers to staff this, as well as set up and clear up, would be welcome. </w:t>
      </w:r>
    </w:p>
    <w:p w:rsidR="00F5513C" w:rsidRPr="00F5513C" w:rsidRDefault="00F5513C" w:rsidP="00F5513C">
      <w:pPr>
        <w:textAlignment w:val="baseline"/>
        <w:rPr>
          <w:rFonts w:cstheme="minorHAnsi"/>
          <w:sz w:val="28"/>
          <w:szCs w:val="28"/>
        </w:rPr>
      </w:pPr>
    </w:p>
    <w:p w:rsidR="00F5513C" w:rsidRPr="00F5513C" w:rsidRDefault="00F5513C" w:rsidP="00F154D8">
      <w:pPr>
        <w:spacing w:after="0"/>
        <w:rPr>
          <w:rFonts w:ascii="Tahoma" w:hAnsi="Tahoma" w:cs="Tahoma"/>
          <w:sz w:val="28"/>
          <w:szCs w:val="28"/>
        </w:rPr>
      </w:pPr>
    </w:p>
    <w:p w:rsidR="00154DCC" w:rsidRPr="00F5513C" w:rsidRDefault="00154DCC" w:rsidP="00F154D8">
      <w:pPr>
        <w:spacing w:after="0"/>
        <w:rPr>
          <w:rFonts w:ascii="Tahoma" w:hAnsi="Tahoma" w:cs="Tahoma"/>
          <w:sz w:val="28"/>
          <w:szCs w:val="28"/>
        </w:rPr>
      </w:pPr>
    </w:p>
    <w:p w:rsidR="00607E3D" w:rsidRPr="00F5513C" w:rsidRDefault="00607E3D" w:rsidP="00607E3D">
      <w:pPr>
        <w:spacing w:after="0"/>
        <w:rPr>
          <w:rFonts w:ascii="Tahoma" w:hAnsi="Tahoma" w:cs="Tahoma"/>
          <w:b/>
          <w:sz w:val="28"/>
          <w:szCs w:val="28"/>
        </w:rPr>
      </w:pPr>
      <w:r w:rsidRPr="00F5513C">
        <w:rPr>
          <w:rFonts w:ascii="Tahoma" w:hAnsi="Tahoma" w:cs="Tahoma"/>
          <w:b/>
          <w:sz w:val="28"/>
          <w:szCs w:val="28"/>
        </w:rPr>
        <w:t xml:space="preserve">The PPG are keen to hear from patients interested in joining the Group. </w:t>
      </w:r>
    </w:p>
    <w:p w:rsidR="00607E3D" w:rsidRPr="00F5513C" w:rsidRDefault="00607E3D" w:rsidP="00607E3D">
      <w:pPr>
        <w:spacing w:after="0"/>
        <w:rPr>
          <w:rFonts w:ascii="Tahoma" w:hAnsi="Tahoma" w:cs="Tahoma"/>
          <w:b/>
          <w:sz w:val="28"/>
          <w:szCs w:val="28"/>
        </w:rPr>
      </w:pPr>
      <w:r w:rsidRPr="00F5513C">
        <w:rPr>
          <w:rFonts w:ascii="Tahoma" w:hAnsi="Tahoma" w:cs="Tahoma"/>
          <w:b/>
          <w:sz w:val="28"/>
          <w:szCs w:val="28"/>
        </w:rPr>
        <w:t xml:space="preserve">Please email </w:t>
      </w:r>
      <w:hyperlink r:id="rId5" w:history="1">
        <w:r w:rsidRPr="00F5513C">
          <w:rPr>
            <w:rStyle w:val="Hyperlink"/>
            <w:rFonts w:ascii="Tahoma" w:hAnsi="Tahoma" w:cs="Tahoma"/>
            <w:b/>
            <w:sz w:val="28"/>
            <w:szCs w:val="28"/>
          </w:rPr>
          <w:t>bnssg.prg.priory@nhs.net</w:t>
        </w:r>
      </w:hyperlink>
      <w:r w:rsidRPr="00F5513C">
        <w:rPr>
          <w:rFonts w:ascii="Tahoma" w:hAnsi="Tahoma" w:cs="Tahoma"/>
          <w:b/>
          <w:sz w:val="28"/>
          <w:szCs w:val="28"/>
        </w:rPr>
        <w:t xml:space="preserve"> or speak to the staff on Reception if you are interested.</w:t>
      </w:r>
    </w:p>
    <w:p w:rsidR="00607E3D" w:rsidRPr="00F5513C" w:rsidRDefault="00607E3D" w:rsidP="00542A01">
      <w:pPr>
        <w:shd w:val="clear" w:color="auto" w:fill="FFFFFF"/>
        <w:spacing w:after="0" w:line="240" w:lineRule="auto"/>
        <w:rPr>
          <w:rFonts w:ascii="Tahoma" w:eastAsia="Times New Roman" w:hAnsi="Tahoma" w:cs="Tahoma"/>
          <w:color w:val="000000"/>
          <w:sz w:val="28"/>
          <w:szCs w:val="28"/>
          <w:lang w:eastAsia="en-GB"/>
        </w:rPr>
      </w:pPr>
    </w:p>
    <w:p w:rsidR="00542A01" w:rsidRPr="00F5513C" w:rsidRDefault="00542A01" w:rsidP="00F154D8">
      <w:pPr>
        <w:spacing w:after="0"/>
        <w:textAlignment w:val="baseline"/>
        <w:rPr>
          <w:rFonts w:ascii="Tahoma" w:eastAsia="Times New Roman" w:hAnsi="Tahoma" w:cs="Tahoma"/>
          <w:color w:val="000000"/>
          <w:sz w:val="28"/>
          <w:szCs w:val="28"/>
          <w:lang w:eastAsia="en-GB"/>
        </w:rPr>
      </w:pPr>
    </w:p>
    <w:sectPr w:rsidR="00542A01" w:rsidRPr="00F5513C" w:rsidSect="00AB76C0">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5A72"/>
    <w:multiLevelType w:val="hybridMultilevel"/>
    <w:tmpl w:val="0BA6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36E17"/>
    <w:multiLevelType w:val="hybridMultilevel"/>
    <w:tmpl w:val="F060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1510FD"/>
    <w:multiLevelType w:val="hybridMultilevel"/>
    <w:tmpl w:val="C54A21F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0F518E"/>
    <w:multiLevelType w:val="hybridMultilevel"/>
    <w:tmpl w:val="17A8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CC27DB"/>
    <w:multiLevelType w:val="hybridMultilevel"/>
    <w:tmpl w:val="6C7E8F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B186BBF"/>
    <w:multiLevelType w:val="hybridMultilevel"/>
    <w:tmpl w:val="8F02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980842"/>
    <w:multiLevelType w:val="hybridMultilevel"/>
    <w:tmpl w:val="BB5A2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C6031D"/>
    <w:multiLevelType w:val="multilevel"/>
    <w:tmpl w:val="1880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A81066B"/>
    <w:multiLevelType w:val="hybridMultilevel"/>
    <w:tmpl w:val="721A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8"/>
  </w:num>
  <w:num w:numId="5">
    <w:abstractNumId w:val="0"/>
  </w:num>
  <w:num w:numId="6">
    <w:abstractNumId w:val="5"/>
  </w:num>
  <w:num w:numId="7">
    <w:abstractNumId w:val="4"/>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20"/>
  <w:drawingGridHorizontalSpacing w:val="110"/>
  <w:displayHorizontalDrawingGridEvery w:val="2"/>
  <w:characterSpacingControl w:val="doNotCompress"/>
  <w:compat/>
  <w:rsids>
    <w:rsidRoot w:val="00F154D8"/>
    <w:rsid w:val="00011830"/>
    <w:rsid w:val="00070F26"/>
    <w:rsid w:val="00094AF8"/>
    <w:rsid w:val="000D595B"/>
    <w:rsid w:val="000E7697"/>
    <w:rsid w:val="00154DCC"/>
    <w:rsid w:val="00197227"/>
    <w:rsid w:val="001A2EE8"/>
    <w:rsid w:val="00256A9A"/>
    <w:rsid w:val="002F3AF2"/>
    <w:rsid w:val="003435EF"/>
    <w:rsid w:val="00347140"/>
    <w:rsid w:val="00432109"/>
    <w:rsid w:val="004538F0"/>
    <w:rsid w:val="00512F9D"/>
    <w:rsid w:val="00542A01"/>
    <w:rsid w:val="005C0428"/>
    <w:rsid w:val="005C2601"/>
    <w:rsid w:val="005F1596"/>
    <w:rsid w:val="00607E3D"/>
    <w:rsid w:val="0063094F"/>
    <w:rsid w:val="006B5A98"/>
    <w:rsid w:val="00744EBE"/>
    <w:rsid w:val="00772E00"/>
    <w:rsid w:val="008022BE"/>
    <w:rsid w:val="00857A7B"/>
    <w:rsid w:val="00860D07"/>
    <w:rsid w:val="00862E48"/>
    <w:rsid w:val="009E1399"/>
    <w:rsid w:val="009F7B47"/>
    <w:rsid w:val="00A06596"/>
    <w:rsid w:val="00A31334"/>
    <w:rsid w:val="00A86DBF"/>
    <w:rsid w:val="00AB76C0"/>
    <w:rsid w:val="00B625F5"/>
    <w:rsid w:val="00BC215A"/>
    <w:rsid w:val="00BF318C"/>
    <w:rsid w:val="00D45AB6"/>
    <w:rsid w:val="00D9334B"/>
    <w:rsid w:val="00DB52DF"/>
    <w:rsid w:val="00DD212D"/>
    <w:rsid w:val="00E75A62"/>
    <w:rsid w:val="00F154D8"/>
    <w:rsid w:val="00F26563"/>
    <w:rsid w:val="00F47A81"/>
    <w:rsid w:val="00F5513C"/>
    <w:rsid w:val="00FA1233"/>
    <w:rsid w:val="00FB17B2"/>
    <w:rsid w:val="00FE139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4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4D8"/>
    <w:pPr>
      <w:ind w:left="720"/>
      <w:contextualSpacing/>
    </w:pPr>
  </w:style>
  <w:style w:type="character" w:styleId="Hyperlink">
    <w:name w:val="Hyperlink"/>
    <w:basedOn w:val="DefaultParagraphFont"/>
    <w:uiPriority w:val="99"/>
    <w:unhideWhenUsed/>
    <w:rsid w:val="00FA1233"/>
    <w:rPr>
      <w:color w:val="0000FF" w:themeColor="hyperlink"/>
      <w:u w:val="single"/>
    </w:rPr>
  </w:style>
  <w:style w:type="table" w:styleId="TableGrid">
    <w:name w:val="Table Grid"/>
    <w:basedOn w:val="TableNormal"/>
    <w:uiPriority w:val="59"/>
    <w:rsid w:val="00154D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0151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nssg.prg.priory@nh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2026-03-24T16:55:00Z</dcterms:created>
  <dcterms:modified xsi:type="dcterms:W3CDTF">2026-03-24T16:55:00Z</dcterms:modified>
</cp:coreProperties>
</file>